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E8D5" w14:textId="26E2471F" w:rsidR="00F51416" w:rsidRPr="00895738" w:rsidRDefault="00F51416" w:rsidP="00F514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8957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Ликвидация юридических лиц, отнесенных к субъекту малого или среднего предпринимательства (МСП), в упрощенном порядке необходимо подать заявление в регистрирующий орган по месту нахождения юридического лица.</w:t>
      </w:r>
    </w:p>
    <w:p w14:paraId="3C9E5C88" w14:textId="281AEB55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1. Учредители (участники) юридического лица, отнесенного в соответствии с федеральным законом к субъекту малого или среднего предпринимательства, принявшие решение о прекращении деятельности, вправе направить в регистрирующий орган заявление об исключении юридического лица из единого государственного реестра юридических лиц. Указанное решение принимается единогласно.</w:t>
      </w:r>
    </w:p>
    <w:p w14:paraId="22509796" w14:textId="2135F4BE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2. </w:t>
      </w:r>
      <w:hyperlink r:id="rId4" w:anchor="/document/407755488/entry/1000" w:history="1">
        <w:r w:rsidRPr="008957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Форма</w:t>
        </w:r>
      </w:hyperlink>
      <w:r w:rsidRPr="00895738">
        <w:rPr>
          <w:rFonts w:ascii="Times New Roman" w:hAnsi="Times New Roman" w:cs="Times New Roman"/>
          <w:sz w:val="20"/>
          <w:szCs w:val="20"/>
        </w:rPr>
        <w:t> заявления</w:t>
      </w:r>
      <w:r w:rsidR="001454CE" w:rsidRPr="00895738">
        <w:rPr>
          <w:rFonts w:ascii="Times New Roman" w:hAnsi="Times New Roman" w:cs="Times New Roman"/>
          <w:sz w:val="20"/>
          <w:szCs w:val="20"/>
        </w:rPr>
        <w:t xml:space="preserve"> </w:t>
      </w:r>
      <w:r w:rsidRPr="00895738">
        <w:rPr>
          <w:rFonts w:ascii="Times New Roman" w:hAnsi="Times New Roman" w:cs="Times New Roman"/>
          <w:sz w:val="20"/>
          <w:szCs w:val="20"/>
        </w:rPr>
        <w:t>и </w:t>
      </w:r>
      <w:hyperlink r:id="rId5" w:anchor="/document/407755488/entry/2000" w:history="1">
        <w:r w:rsidRPr="008957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требования</w:t>
        </w:r>
      </w:hyperlink>
      <w:r w:rsidRPr="00895738">
        <w:rPr>
          <w:rFonts w:ascii="Times New Roman" w:hAnsi="Times New Roman" w:cs="Times New Roman"/>
          <w:sz w:val="20"/>
          <w:szCs w:val="20"/>
        </w:rPr>
        <w:t> к оформлению утверждаются упол</w:t>
      </w:r>
      <w:bookmarkStart w:id="0" w:name="_GoBack"/>
      <w:bookmarkEnd w:id="0"/>
      <w:r w:rsidRPr="00895738">
        <w:rPr>
          <w:rFonts w:ascii="Times New Roman" w:hAnsi="Times New Roman" w:cs="Times New Roman"/>
          <w:sz w:val="20"/>
          <w:szCs w:val="20"/>
        </w:rPr>
        <w:t xml:space="preserve">номоченным </w:t>
      </w:r>
      <w:r w:rsidR="002838F2" w:rsidRPr="00895738">
        <w:rPr>
          <w:rFonts w:ascii="Times New Roman" w:hAnsi="Times New Roman" w:cs="Times New Roman"/>
          <w:sz w:val="20"/>
          <w:szCs w:val="20"/>
        </w:rPr>
        <w:t>органом</w:t>
      </w:r>
      <w:r w:rsidRPr="00895738">
        <w:rPr>
          <w:rFonts w:ascii="Times New Roman" w:hAnsi="Times New Roman" w:cs="Times New Roman"/>
          <w:sz w:val="20"/>
          <w:szCs w:val="20"/>
        </w:rPr>
        <w:t>.</w:t>
      </w:r>
    </w:p>
    <w:p w14:paraId="08D42897" w14:textId="77BB7639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3. Заявление подписывается учредителями (участниками) юридического лица, подлинность подписей должна быть засвидетельствована в нотариальном порядке.</w:t>
      </w:r>
    </w:p>
    <w:p w14:paraId="4E25ED31" w14:textId="603E6698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4. Свидетельствование в нотариальном порядке подписей не требуется в случае направления заявления в форме электронного документа, подписанного усиленными квалифицированными </w:t>
      </w:r>
      <w:hyperlink r:id="rId6" w:anchor="/document/12184522/entry/21" w:history="1">
        <w:r w:rsidRPr="008957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электронными подписями</w:t>
        </w:r>
      </w:hyperlink>
      <w:r w:rsidRPr="00895738">
        <w:rPr>
          <w:rFonts w:ascii="Times New Roman" w:hAnsi="Times New Roman" w:cs="Times New Roman"/>
          <w:sz w:val="20"/>
          <w:szCs w:val="20"/>
        </w:rPr>
        <w:t>.</w:t>
      </w:r>
    </w:p>
    <w:p w14:paraId="20093D74" w14:textId="44C39BC2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5. В заявлении подтверждается, что расчеты с кредиторами юридического лица завершены, все выплаты для работников, увольняемых в связи с прекращением деятельности юридического лица, произведены и юридическое лицо не позднее чем за один рабочий день до дня исключения его из единого государственного реестра юридических лиц исполнит установленные обязанности по представлению отчетности и уплате налогов, подлежащих уплате в соответствии с </w:t>
      </w:r>
      <w:hyperlink r:id="rId7" w:anchor="/document/10900200/entry/1" w:history="1">
        <w:r w:rsidRPr="008957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 w:rsidRPr="00895738">
        <w:rPr>
          <w:rFonts w:ascii="Times New Roman" w:hAnsi="Times New Roman" w:cs="Times New Roman"/>
          <w:sz w:val="20"/>
          <w:szCs w:val="20"/>
        </w:rPr>
        <w:t> Российской Федерации о налогах и сборах.</w:t>
      </w:r>
    </w:p>
    <w:p w14:paraId="1D875E04" w14:textId="1F3B4A14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6. Заявление может быть представлено в регистрирующий орган непосредственно, направлено в форме электронного документа, подписанного усиленной квалифицированной </w:t>
      </w:r>
      <w:hyperlink r:id="rId8" w:anchor="/document/12184522/entry/21" w:history="1">
        <w:r w:rsidRPr="008957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электронной подписью</w:t>
        </w:r>
      </w:hyperlink>
      <w:r w:rsidRPr="00895738">
        <w:rPr>
          <w:rFonts w:ascii="Times New Roman" w:hAnsi="Times New Roman" w:cs="Times New Roman"/>
          <w:sz w:val="20"/>
          <w:szCs w:val="20"/>
        </w:rPr>
        <w:t xml:space="preserve"> каждого из заявителей, с использованием информационно-телекоммуникационных сетей, в том числе сети "Интернет". </w:t>
      </w:r>
    </w:p>
    <w:p w14:paraId="6D2E6EE1" w14:textId="0A347FA8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7. Регистрирующий орган в течение пяти рабочих дней со дня получения заявления принимает решение о предстоящем исключении юридического лица из единого государственного реестра юридических лиц</w:t>
      </w:r>
      <w:r w:rsidR="001454CE" w:rsidRPr="00895738">
        <w:rPr>
          <w:rFonts w:ascii="Times New Roman" w:hAnsi="Times New Roman" w:cs="Times New Roman"/>
          <w:sz w:val="20"/>
          <w:szCs w:val="20"/>
        </w:rPr>
        <w:t>,</w:t>
      </w:r>
      <w:r w:rsidRPr="00895738">
        <w:rPr>
          <w:rFonts w:ascii="Times New Roman" w:hAnsi="Times New Roman" w:cs="Times New Roman"/>
          <w:sz w:val="20"/>
          <w:szCs w:val="20"/>
        </w:rPr>
        <w:t xml:space="preserve"> если на момент принятия такого решения в отношении юридического лица одновременно соблюдаются следующие условия:</w:t>
      </w:r>
    </w:p>
    <w:p w14:paraId="2960AD1E" w14:textId="77777777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а) сведения о юридическом лице включены в единый реестр субъектов малого и среднего предпринимательства;</w:t>
      </w:r>
    </w:p>
    <w:p w14:paraId="7CDE29A4" w14:textId="77777777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б) юридическое лицо не является плательщиком налога на добавленную стоимость или освобождено от его исчисления и уплаты;</w:t>
      </w:r>
    </w:p>
    <w:p w14:paraId="71F07F4C" w14:textId="6CDA8195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в) в регистрирующем органе отсутствуют сведения о незавершенных расчетов с кредиторами;</w:t>
      </w:r>
    </w:p>
    <w:p w14:paraId="3250773A" w14:textId="77777777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г) в едином государственном реестре юридических лиц не содержатся сведения о юридическом лице, в отношении которых внесена запись об их недостоверности;</w:t>
      </w:r>
    </w:p>
    <w:p w14:paraId="53FAC635" w14:textId="39FD409D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д) юридическое лицо не имеет неисполненной обязанности по уплате налогов;</w:t>
      </w:r>
    </w:p>
    <w:p w14:paraId="5692CCCC" w14:textId="77777777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е) юридическое лицо не имеет в собственности недвижимое имущество и транспортные средства;</w:t>
      </w:r>
    </w:p>
    <w:p w14:paraId="58C79D60" w14:textId="77777777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ж) юридическое лицо не находится в процессе ликвидации, реорганизации, исключения из единого государственного реестра юридических лиц по решению регистрирующего органа;</w:t>
      </w:r>
    </w:p>
    <w:p w14:paraId="7CED61F5" w14:textId="0D310487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з)</w:t>
      </w:r>
      <w:r w:rsidR="002838F2" w:rsidRPr="00895738">
        <w:rPr>
          <w:rFonts w:ascii="Times New Roman" w:hAnsi="Times New Roman" w:cs="Times New Roman"/>
          <w:sz w:val="20"/>
          <w:szCs w:val="20"/>
        </w:rPr>
        <w:t xml:space="preserve"> </w:t>
      </w:r>
      <w:r w:rsidRPr="00895738">
        <w:rPr>
          <w:rFonts w:ascii="Times New Roman" w:hAnsi="Times New Roman" w:cs="Times New Roman"/>
          <w:sz w:val="20"/>
          <w:szCs w:val="20"/>
        </w:rPr>
        <w:t>в регистрирующем органе отсутствуют сведения, предусмотренные </w:t>
      </w:r>
      <w:hyperlink r:id="rId9" w:anchor="/document/12123875/entry/51092" w:history="1">
        <w:r w:rsidRPr="008957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подпунктом "и.2" пункта 1 статьи 5</w:t>
        </w:r>
      </w:hyperlink>
      <w:r w:rsidRPr="00895738">
        <w:rPr>
          <w:rFonts w:ascii="Times New Roman" w:hAnsi="Times New Roman" w:cs="Times New Roman"/>
          <w:sz w:val="20"/>
          <w:szCs w:val="20"/>
        </w:rPr>
        <w:t> настоящего Федерального закона;</w:t>
      </w:r>
    </w:p>
    <w:p w14:paraId="39D3FE66" w14:textId="2C8775A0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и)</w:t>
      </w:r>
      <w:r w:rsidR="002838F2" w:rsidRPr="00895738">
        <w:rPr>
          <w:rFonts w:ascii="Times New Roman" w:hAnsi="Times New Roman" w:cs="Times New Roman"/>
          <w:sz w:val="20"/>
          <w:szCs w:val="20"/>
        </w:rPr>
        <w:t xml:space="preserve"> </w:t>
      </w:r>
      <w:r w:rsidRPr="00895738">
        <w:rPr>
          <w:rFonts w:ascii="Times New Roman" w:hAnsi="Times New Roman" w:cs="Times New Roman"/>
          <w:sz w:val="20"/>
          <w:szCs w:val="20"/>
        </w:rPr>
        <w:t>отсутствуют основания для отказ</w:t>
      </w:r>
      <w:r w:rsidR="002838F2" w:rsidRPr="00895738">
        <w:rPr>
          <w:rFonts w:ascii="Times New Roman" w:hAnsi="Times New Roman" w:cs="Times New Roman"/>
          <w:sz w:val="20"/>
          <w:szCs w:val="20"/>
        </w:rPr>
        <w:t>а в государственной регистрации</w:t>
      </w:r>
      <w:r w:rsidRPr="00895738">
        <w:rPr>
          <w:rFonts w:ascii="Times New Roman" w:hAnsi="Times New Roman" w:cs="Times New Roman"/>
          <w:sz w:val="20"/>
          <w:szCs w:val="20"/>
        </w:rPr>
        <w:t>;</w:t>
      </w:r>
    </w:p>
    <w:p w14:paraId="14D3556A" w14:textId="77777777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к) заявление оформлено с соблюдением требований, установленных в соответствии с </w:t>
      </w:r>
      <w:hyperlink r:id="rId10" w:anchor="/document/12123875/entry/2132" w:history="1">
        <w:r w:rsidRPr="0089573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2</w:t>
        </w:r>
      </w:hyperlink>
      <w:r w:rsidRPr="00895738">
        <w:rPr>
          <w:rFonts w:ascii="Times New Roman" w:hAnsi="Times New Roman" w:cs="Times New Roman"/>
          <w:sz w:val="20"/>
          <w:szCs w:val="20"/>
        </w:rPr>
        <w:t> настоящей статьи.</w:t>
      </w:r>
    </w:p>
    <w:p w14:paraId="0A808C7E" w14:textId="323B926B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8. В случае несоблюдения хотя бы одного из условий, регистрирующий орган в срок не позднее одного рабочего дня, следующего за днем истечения срока, уведомляет заявителей о невозможности исключения юридического лица из единого государственного реестра юридических лиц с указанием причин.</w:t>
      </w:r>
    </w:p>
    <w:p w14:paraId="009A6E1B" w14:textId="49DC1E9F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9. Решение о предстоящем исключении должно быть опубликовано в органах печати, в которых публикуются данные о государственной регистрации юридического лица. Одновременно должны быть опубликованы сведения о порядке и сроках направления возражений против предстоящего исключения кредиторами в связи с исключением юридического лица, с указанием адреса, по которому могут быть направлены возражения. Не позднее одного рабочего дня, следующего за днем публикации, на официальном сайте регистрирующего органа в информационно-телекоммуникационной сети "Интернет" размещаются сведения о предстоящем исключении.</w:t>
      </w:r>
    </w:p>
    <w:p w14:paraId="3F7EBB5B" w14:textId="1BD89284" w:rsidR="00D43DF2" w:rsidRPr="00895738" w:rsidRDefault="00D43DF2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10. Возражения с приложением подтверждающих документов могут быть направлены или представлены в регистрирующий орган в срок не позднее чем три месяца со дня опубликования решения о предстоящем исключении.</w:t>
      </w:r>
    </w:p>
    <w:p w14:paraId="77033B43" w14:textId="0FD12B7A" w:rsidR="00D1283B" w:rsidRPr="00895738" w:rsidRDefault="001454CE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</w:rPr>
        <w:t>11</w:t>
      </w:r>
      <w:r w:rsidR="00D43DF2" w:rsidRPr="00895738">
        <w:rPr>
          <w:rFonts w:ascii="Times New Roman" w:hAnsi="Times New Roman" w:cs="Times New Roman"/>
          <w:sz w:val="20"/>
          <w:szCs w:val="20"/>
        </w:rPr>
        <w:t>. Исключение юридического лица, отнесенного в соответствии с федеральным законом к субъекту малого или среднего предпринимательства, из единого государственного реестра юридических лиц в связи с решением о прекращении деятельности такого юридического лица, принятым его учредителями (участниками), может быть обжаловано кредиторами или иными лицами, чьи права и законные интересы затрагиваются в связи с исключением такого юридического лица из указанного государственного реестра, в течение одного года со дня, когда они узнали или должны были узнать о нарушении своих прав.</w:t>
      </w:r>
      <w:r w:rsidR="002838F2" w:rsidRPr="008957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7DA908" w14:textId="2577EEB6" w:rsidR="00F51416" w:rsidRPr="00895738" w:rsidRDefault="00F51416" w:rsidP="002838F2">
      <w:pPr>
        <w:spacing w:after="0"/>
        <w:ind w:left="-142" w:right="-144"/>
        <w:jc w:val="both"/>
        <w:rPr>
          <w:rFonts w:ascii="Times New Roman" w:hAnsi="Times New Roman" w:cs="Times New Roman"/>
          <w:sz w:val="20"/>
          <w:szCs w:val="20"/>
        </w:rPr>
      </w:pPr>
      <w:r w:rsidRPr="00895738">
        <w:rPr>
          <w:rFonts w:ascii="Times New Roman" w:hAnsi="Times New Roman" w:cs="Times New Roman"/>
          <w:sz w:val="20"/>
          <w:szCs w:val="20"/>
          <w:shd w:val="clear" w:color="auto" w:fill="FFFFFF"/>
        </w:rPr>
        <w:t>Форма заявления № Р19001 об исключении юридического лица утверждена </w:t>
      </w:r>
      <w:hyperlink r:id="rId11" w:tgtFrame="_blank" w:history="1">
        <w:r w:rsidRPr="00895738">
          <w:rPr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приказом ФНС России от 24.07.2023 № ЕД-7-14/493@</w:t>
        </w:r>
      </w:hyperlink>
      <w:r w:rsidRPr="0089573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sectPr w:rsidR="00F51416" w:rsidRPr="00895738" w:rsidSect="002838F2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DD"/>
    <w:rsid w:val="000437DD"/>
    <w:rsid w:val="00046617"/>
    <w:rsid w:val="001454CE"/>
    <w:rsid w:val="002838F2"/>
    <w:rsid w:val="00895738"/>
    <w:rsid w:val="00A14005"/>
    <w:rsid w:val="00D1283B"/>
    <w:rsid w:val="00D43DF2"/>
    <w:rsid w:val="00F5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1C28"/>
  <w15:docId w15:val="{ED0D8AD8-12F7-4716-A7C4-A33DCFD2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D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ublication.pravo.gov.ru/document/0001202309290086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Орлов Алексей Анатольевич</cp:lastModifiedBy>
  <cp:revision>7</cp:revision>
  <dcterms:created xsi:type="dcterms:W3CDTF">2023-10-30T05:23:00Z</dcterms:created>
  <dcterms:modified xsi:type="dcterms:W3CDTF">2023-10-31T06:36:00Z</dcterms:modified>
</cp:coreProperties>
</file>